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7DA" w:rsidRDefault="00F127DA">
      <w:pPr>
        <w:jc w:val="center"/>
        <w:rPr>
          <w:b/>
        </w:rPr>
      </w:pPr>
      <w:r>
        <w:rPr>
          <w:b/>
        </w:rPr>
        <w:t xml:space="preserve">BRIEF SUMMARY </w:t>
      </w:r>
    </w:p>
    <w:p w:rsidR="00A92E22" w:rsidRDefault="001A4E50">
      <w:pPr>
        <w:jc w:val="center"/>
        <w:rPr>
          <w:b/>
        </w:rPr>
      </w:pPr>
      <w:r>
        <w:rPr>
          <w:b/>
        </w:rPr>
        <w:t xml:space="preserve"> “</w:t>
      </w:r>
      <w:r w:rsidRPr="00F127DA">
        <w:rPr>
          <w:b/>
          <w:sz w:val="28"/>
          <w:szCs w:val="28"/>
        </w:rPr>
        <w:t>Philosophy”</w:t>
      </w:r>
    </w:p>
    <w:p w:rsidR="00A92E22" w:rsidRDefault="00A92E22">
      <w:pPr>
        <w:jc w:val="center"/>
        <w:rPr>
          <w:b/>
        </w:rPr>
      </w:pPr>
    </w:p>
    <w:tbl>
      <w:tblPr>
        <w:tblStyle w:val="a5"/>
        <w:tblW w:w="991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
        <w:gridCol w:w="2050"/>
        <w:gridCol w:w="7371"/>
      </w:tblGrid>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Specialized module</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center"/>
              <w:rPr>
                <w:b/>
              </w:rPr>
            </w:pPr>
            <w:r>
              <w:t>Philosophy</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2</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Specialty</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pBdr>
                <w:top w:val="nil"/>
                <w:left w:val="nil"/>
                <w:bottom w:val="nil"/>
                <w:right w:val="nil"/>
                <w:between w:val="nil"/>
              </w:pBdr>
              <w:jc w:val="both"/>
              <w:rPr>
                <w:color w:val="000000"/>
              </w:rPr>
            </w:pPr>
            <w:r>
              <w:rPr>
                <w:color w:val="000000"/>
              </w:rPr>
              <w:t>6-05-0412-01 Management; 6-05-0312-01 Political science;</w:t>
            </w:r>
          </w:p>
          <w:p w:rsidR="00A92E22" w:rsidRDefault="001A4E50">
            <w:pPr>
              <w:pBdr>
                <w:top w:val="nil"/>
                <w:left w:val="nil"/>
                <w:bottom w:val="nil"/>
                <w:right w:val="nil"/>
                <w:between w:val="nil"/>
              </w:pBdr>
              <w:jc w:val="both"/>
              <w:rPr>
                <w:color w:val="000000"/>
              </w:rPr>
            </w:pPr>
            <w:r>
              <w:rPr>
                <w:color w:val="000000"/>
              </w:rPr>
              <w:t>6-05-0421-01 Law; 6-05-0313-01 Psychology</w:t>
            </w:r>
          </w:p>
          <w:p w:rsidR="00A92E22" w:rsidRDefault="001A4E50">
            <w:pPr>
              <w:pBdr>
                <w:top w:val="nil"/>
                <w:left w:val="nil"/>
                <w:bottom w:val="nil"/>
                <w:right w:val="nil"/>
                <w:between w:val="nil"/>
              </w:pBdr>
              <w:jc w:val="both"/>
              <w:rPr>
                <w:color w:val="000000"/>
              </w:rPr>
            </w:pPr>
            <w:r>
              <w:rPr>
                <w:color w:val="000000"/>
              </w:rPr>
              <w:t xml:space="preserve"> 6-05-0414-04 Information resource management; 6-05-0311-02 Economics and management; 6-05-0421-03 “Economic Law”;</w:t>
            </w:r>
          </w:p>
          <w:p w:rsidR="00A92E22" w:rsidRDefault="001A4E50">
            <w:pPr>
              <w:pBdr>
                <w:top w:val="nil"/>
                <w:left w:val="nil"/>
                <w:bottom w:val="nil"/>
                <w:right w:val="nil"/>
                <w:between w:val="nil"/>
              </w:pBdr>
              <w:jc w:val="both"/>
              <w:rPr>
                <w:color w:val="000000"/>
              </w:rPr>
            </w:pPr>
            <w:r>
              <w:rPr>
                <w:color w:val="000000"/>
              </w:rPr>
              <w:t>6-05-0611-0 4 Electronic economy</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3</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Course of Study</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r>
              <w:t>1</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4</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rsidP="00F127DA">
            <w:pPr>
              <w:jc w:val="center"/>
            </w:pPr>
            <w:r>
              <w:t xml:space="preserve">Semester </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pBdr>
                <w:top w:val="nil"/>
                <w:left w:val="nil"/>
                <w:bottom w:val="nil"/>
                <w:right w:val="nil"/>
                <w:between w:val="nil"/>
              </w:pBdr>
              <w:jc w:val="both"/>
              <w:rPr>
                <w:color w:val="000000"/>
              </w:rPr>
            </w:pPr>
            <w:r>
              <w:rPr>
                <w:color w:val="000000"/>
              </w:rPr>
              <w:t>6-05-0412-01 Management; 6-05-0312-01 Political science (1 semester);</w:t>
            </w:r>
          </w:p>
          <w:p w:rsidR="00A92E22" w:rsidRDefault="004869EA" w:rsidP="004869EA">
            <w:pPr>
              <w:pBdr>
                <w:top w:val="nil"/>
                <w:left w:val="nil"/>
                <w:bottom w:val="nil"/>
                <w:right w:val="nil"/>
                <w:between w:val="nil"/>
              </w:pBdr>
              <w:rPr>
                <w:color w:val="000000"/>
              </w:rPr>
            </w:pPr>
            <w:r>
              <w:rPr>
                <w:color w:val="000000"/>
              </w:rPr>
              <w:t xml:space="preserve">6-05-0421-01 </w:t>
            </w:r>
            <w:r w:rsidR="001A4E50">
              <w:rPr>
                <w:color w:val="000000"/>
              </w:rPr>
              <w:t>Jurisprudence</w:t>
            </w:r>
            <w:r>
              <w:rPr>
                <w:color w:val="000000"/>
              </w:rPr>
              <w:t xml:space="preserve"> science(1semester);</w:t>
            </w:r>
            <w:r w:rsidR="001A4E50">
              <w:rPr>
                <w:color w:val="000000"/>
              </w:rPr>
              <w:t>6-05-0313-01 Psychology(1 semester); 6-05-0414-04 Information resource management (2nd semester); 6-05-0311-02 Economics and management (1 semester);</w:t>
            </w:r>
          </w:p>
          <w:p w:rsidR="00A92E22" w:rsidRDefault="001A4E50">
            <w:pPr>
              <w:pBdr>
                <w:top w:val="nil"/>
                <w:left w:val="nil"/>
                <w:bottom w:val="nil"/>
                <w:right w:val="nil"/>
                <w:between w:val="nil"/>
              </w:pBdr>
              <w:jc w:val="both"/>
              <w:rPr>
                <w:color w:val="000000"/>
              </w:rPr>
            </w:pPr>
            <w:r>
              <w:rPr>
                <w:color w:val="000000"/>
              </w:rPr>
              <w:t>6-05-0421-03 “Economic Law” (1 semester);</w:t>
            </w:r>
          </w:p>
          <w:p w:rsidR="00A92E22" w:rsidRDefault="001A4E50">
            <w:pPr>
              <w:jc w:val="both"/>
            </w:pPr>
            <w:r>
              <w:t>6-05-0611-04 Electronic economics (4th semester)</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5</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both"/>
            </w:pPr>
            <w:r>
              <w:t>C</w:t>
            </w:r>
            <w:r w:rsidR="001A4E50">
              <w:t>redit units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3</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6</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Degree, title, full name</w:t>
            </w:r>
            <w:r w:rsidR="00F127DA">
              <w:t xml:space="preserve"> of lectures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D07F31">
            <w:r>
              <w:t>Ph.D.</w:t>
            </w:r>
            <w:r w:rsidR="001A4E50">
              <w:t xml:space="preserve">, Professor Tamara </w:t>
            </w:r>
            <w:proofErr w:type="spellStart"/>
            <w:r w:rsidR="001A4E50">
              <w:t>Mikhailo</w:t>
            </w:r>
            <w:r>
              <w:t>vna</w:t>
            </w:r>
            <w:proofErr w:type="spellEnd"/>
            <w:r>
              <w:t xml:space="preserve"> </w:t>
            </w:r>
            <w:proofErr w:type="spellStart"/>
            <w:r>
              <w:t>Tuzova</w:t>
            </w:r>
            <w:proofErr w:type="spellEnd"/>
            <w:r>
              <w:t>; Ph.D.</w:t>
            </w:r>
            <w:r w:rsidR="001A4E50">
              <w:t xml:space="preserve"> </w:t>
            </w:r>
            <w:proofErr w:type="spellStart"/>
            <w:r w:rsidR="001A4E50">
              <w:t>Orgish</w:t>
            </w:r>
            <w:proofErr w:type="spellEnd"/>
            <w:r w:rsidR="001A4E50">
              <w:t xml:space="preserve"> </w:t>
            </w:r>
            <w:proofErr w:type="spellStart"/>
            <w:r w:rsidR="001A4E50">
              <w:t>Vyacheslav</w:t>
            </w:r>
            <w:proofErr w:type="spellEnd"/>
            <w:r w:rsidR="001A4E50">
              <w:t xml:space="preserve"> </w:t>
            </w:r>
            <w:proofErr w:type="spellStart"/>
            <w:r w:rsidR="001A4E50">
              <w:t>Petrovich</w:t>
            </w:r>
            <w:proofErr w:type="spellEnd"/>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7</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Objectives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Transferring to stude</w:t>
            </w:r>
            <w:r w:rsidR="00171CAA">
              <w:t>nts systematized knowledge on</w:t>
            </w:r>
            <w:bookmarkStart w:id="0" w:name="_GoBack"/>
            <w:bookmarkEnd w:id="0"/>
            <w:r>
              <w:t xml:space="preserve"> philosophy as a theoretical form of worldview, an independent way of knowing the world and man, about the specifics of its conceptual and methodological apparatus. Developing skills in applying basic philosophical approaches and methods of analyzing specific spiritual, moral, socio-political and personal situations. Formation of creative and critical thinking, the ability to understand the real complexity of the modern world order, make optimal decisions, clearly formulate and justify one’s socio-political and life-meaning position.</w:t>
            </w:r>
          </w:p>
        </w:tc>
      </w:tr>
      <w:tr w:rsidR="00A92E22" w:rsidTr="00F127DA">
        <w:trPr>
          <w:trHeight w:val="430"/>
        </w:trPr>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8</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Prerequisite</w:t>
            </w:r>
            <w:r w:rsidR="00F127DA">
              <w:t>s</w:t>
            </w:r>
          </w:p>
          <w:p w:rsidR="00A92E22" w:rsidRDefault="00A92E22">
            <w:pPr>
              <w:jc w:val="center"/>
            </w:pP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center"/>
            </w:pPr>
            <w:bookmarkStart w:id="1" w:name="_gjdgxs" w:colFirst="0" w:colLast="0"/>
            <w:bookmarkEnd w:id="1"/>
            <w:r>
              <w:t>History</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9</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Syllabus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Definition of philosophy as a rational-critical form of worldview, its status and functions in culture, its structure, subject and problem field. The genesis of philosophical knowledge and the main directions of philosophy. Familiarization with the most productive and promising approaches and paradigms for analyzing and describing the connection between the world and man, with the basic philosophical strategies, conceptual and methodological apparatus of modern philosophy of being, philosophical anthropology, social philosophy, theory of knowledge and philosophy of science.</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10</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References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pBdr>
                <w:top w:val="nil"/>
                <w:left w:val="nil"/>
                <w:bottom w:val="nil"/>
                <w:right w:val="nil"/>
                <w:between w:val="nil"/>
              </w:pBdr>
              <w:spacing w:line="276" w:lineRule="auto"/>
              <w:jc w:val="both"/>
              <w:rPr>
                <w:color w:val="000000"/>
              </w:rPr>
            </w:pPr>
            <w:r w:rsidRPr="001A4E50">
              <w:rPr>
                <w:lang w:val="ru-RU"/>
              </w:rPr>
              <w:t>Философия: уч. для студентов учрежд. высш. Образования / Ч.С.</w:t>
            </w:r>
            <w:r w:rsidRPr="00627553">
              <w:t> </w:t>
            </w:r>
            <w:r w:rsidRPr="001A4E50">
              <w:rPr>
                <w:lang w:val="ru-RU"/>
              </w:rPr>
              <w:t>Кирвель [и др.]. - Минск, 2015; Реале Дж., Антисери Д. Соч: в 4 т. - СПб., 1994-1997;</w:t>
            </w:r>
            <w:r w:rsidRPr="001A4E50">
              <w:rPr>
                <w:iCs/>
                <w:lang w:val="ru-RU"/>
              </w:rPr>
              <w:t xml:space="preserve"> </w:t>
            </w:r>
            <w:r w:rsidRPr="001A4E50">
              <w:rPr>
                <w:lang w:val="ru-RU"/>
              </w:rPr>
              <w:t>Философия: учеб. пособие для студентов высш. уч. заведений / Я.С. Яскевич [и др.]/ под ред. Я.С. Яскевич. - Минск: Выш. шк., 2016;</w:t>
            </w:r>
            <w:r w:rsidRPr="001A4E50">
              <w:rPr>
                <w:iCs/>
                <w:lang w:val="ru-RU"/>
              </w:rPr>
              <w:t xml:space="preserve"> </w:t>
            </w:r>
            <w:r w:rsidRPr="001A4E50">
              <w:rPr>
                <w:lang w:val="ru-RU"/>
              </w:rPr>
              <w:t>Философия: учеб. пособие /А.И. Зеленков  [и др.]; под ред. А.И. Зеленкова – Минск, 2020;</w:t>
            </w:r>
            <w:r w:rsidRPr="001A4E50">
              <w:rPr>
                <w:iCs/>
                <w:lang w:val="ru-RU"/>
              </w:rPr>
              <w:t xml:space="preserve"> </w:t>
            </w:r>
            <w:r w:rsidRPr="001A4E50">
              <w:rPr>
                <w:lang w:val="ru-RU"/>
              </w:rPr>
              <w:t xml:space="preserve">Философия: уч.пособие для студентов высш.уч. заведений /под ред. </w:t>
            </w:r>
            <w:proofErr w:type="spellStart"/>
            <w:r>
              <w:t>Лаптёнка</w:t>
            </w:r>
            <w:proofErr w:type="spellEnd"/>
            <w:r>
              <w:t xml:space="preserve"> А.С.- </w:t>
            </w:r>
            <w:proofErr w:type="spellStart"/>
            <w:r>
              <w:t>Минск</w:t>
            </w:r>
            <w:proofErr w:type="spellEnd"/>
            <w:r>
              <w:t>, 2022.</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11</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Teaching methods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Historical, logical, comparative, systemic approach</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12</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 xml:space="preserve">Tuition Language </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Russian</w:t>
            </w:r>
          </w:p>
        </w:tc>
      </w:tr>
    </w:tbl>
    <w:p w:rsidR="00A92E22" w:rsidRDefault="00A92E22">
      <w:pPr>
        <w:jc w:val="center"/>
        <w:rPr>
          <w:b/>
        </w:rPr>
      </w:pPr>
    </w:p>
    <w:p w:rsidR="00A92E22" w:rsidRDefault="00A92E22">
      <w:pPr>
        <w:jc w:val="center"/>
        <w:rPr>
          <w:b/>
        </w:rPr>
      </w:pPr>
    </w:p>
    <w:p w:rsidR="00A92E22" w:rsidRDefault="00A92E22">
      <w:pPr>
        <w:jc w:val="center"/>
        <w:rPr>
          <w:b/>
        </w:rPr>
      </w:pPr>
    </w:p>
    <w:p w:rsidR="00A92E22" w:rsidRDefault="00A92E22">
      <w:pPr>
        <w:jc w:val="center"/>
        <w:rPr>
          <w:b/>
        </w:rPr>
      </w:pPr>
    </w:p>
    <w:p w:rsidR="00A92E22" w:rsidRDefault="00A92E22">
      <w:pPr>
        <w:jc w:val="center"/>
        <w:rPr>
          <w:b/>
        </w:rPr>
      </w:pPr>
    </w:p>
    <w:p w:rsidR="00A92E22" w:rsidRDefault="00A92E22">
      <w:pPr>
        <w:jc w:val="both"/>
      </w:pPr>
    </w:p>
    <w:p w:rsidR="00A92E22" w:rsidRDefault="00A92E22">
      <w:pPr>
        <w:jc w:val="both"/>
      </w:pPr>
    </w:p>
    <w:sectPr w:rsidR="00A92E22">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22"/>
    <w:rsid w:val="00171CAA"/>
    <w:rsid w:val="001A4E50"/>
    <w:rsid w:val="004869EA"/>
    <w:rsid w:val="00A92E22"/>
    <w:rsid w:val="00D07F31"/>
    <w:rsid w:val="00F12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6372"/>
      <w:jc w:val="center"/>
    </w:pPr>
    <w:rPr>
      <w:rFonts w:ascii="Arial" w:eastAsia="Arial" w:hAnsi="Arial" w:cs="Arial"/>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6372"/>
      <w:jc w:val="center"/>
    </w:pPr>
    <w:rPr>
      <w:rFonts w:ascii="Arial" w:eastAsia="Arial" w:hAnsi="Arial" w:cs="Arial"/>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2023-11-13T11:47:00Z</dcterms:created>
  <dcterms:modified xsi:type="dcterms:W3CDTF">2023-11-14T16:28:00Z</dcterms:modified>
</cp:coreProperties>
</file>